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 w:val="0"/>
          <w:bCs w:val="0"/>
          <w:i w:val="0"/>
          <w:iCs w:val="0"/>
          <w:color w:val="FF0000"/>
          <w:sz w:val="24"/>
        </w:rPr>
      </w:pPr>
      <w:bookmarkStart w:id="0" w:name="_GoBack"/>
      <w:bookmarkEnd w:id="0"/>
      <w:r>
        <w:rPr>
          <w:rFonts w:hint="eastAsia" w:ascii="宋体" w:hAnsi="宋体" w:cs="方正黑体_GBK"/>
          <w:b w:val="0"/>
          <w:bCs w:val="0"/>
          <w:i w:val="0"/>
          <w:iCs w:val="0"/>
          <w:spacing w:val="-10"/>
          <w:sz w:val="24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方正小标宋_GBK"/>
          <w:bCs/>
          <w:spacing w:val="-10"/>
          <w:sz w:val="24"/>
        </w:rPr>
      </w:pPr>
      <w:r>
        <w:rPr>
          <w:rFonts w:hint="eastAsia" w:ascii="宋体" w:hAnsi="宋体" w:cs="方正小标宋_GBK"/>
          <w:bCs/>
          <w:spacing w:val="-10"/>
          <w:sz w:val="24"/>
        </w:rPr>
        <w:t>2018年安徽新华学院大学生生物标本制作大赛作品报名表</w:t>
      </w:r>
    </w:p>
    <w:tbl>
      <w:tblPr>
        <w:tblStyle w:val="6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90"/>
        <w:gridCol w:w="1080"/>
        <w:gridCol w:w="1067"/>
        <w:gridCol w:w="1455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作品名称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作品类型</w:t>
            </w:r>
          </w:p>
        </w:tc>
        <w:tc>
          <w:tcPr>
            <w:tcW w:w="21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   系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  级</w:t>
            </w:r>
          </w:p>
        </w:tc>
        <w:tc>
          <w:tcPr>
            <w:tcW w:w="21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 系 人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联系人通讯地址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    话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1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 赛 者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作品简介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150</w:t>
            </w:r>
            <w:r>
              <w:rPr>
                <w:rFonts w:ascii="宋体" w:hAnsi="宋体"/>
                <w:sz w:val="24"/>
              </w:rPr>
              <w:t>字以内）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0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（作品简介应体现立意、创新性和科学性，请另附jpg格式参赛作品图片一张）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>推荐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    见</w:t>
            </w:r>
          </w:p>
        </w:tc>
        <w:tc>
          <w:tcPr>
            <w:tcW w:w="6706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负责人（签名或盖章）：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（公章）</w:t>
            </w:r>
          </w:p>
          <w:p>
            <w:pPr>
              <w:adjustRightInd w:val="0"/>
              <w:snapToGrid w:val="0"/>
              <w:spacing w:line="360" w:lineRule="auto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840" w:firstLineChars="35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                               年     月    日</w:t>
            </w:r>
          </w:p>
        </w:tc>
      </w:tr>
    </w:tbl>
    <w:p>
      <w:pPr>
        <w:spacing w:line="360" w:lineRule="auto"/>
        <w:rPr>
          <w:rFonts w:ascii="宋体" w:hAnsi="宋体"/>
          <w:color w:val="FF0000"/>
          <w:sz w:val="24"/>
        </w:rPr>
      </w:pP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="宋体" w:hAnsi="宋体" w:cs="方正黑体_GBK"/>
          <w:b w:val="0"/>
          <w:bCs w:val="0"/>
          <w:spacing w:val="-10"/>
          <w:sz w:val="24"/>
        </w:rPr>
      </w:pPr>
      <w:r>
        <w:rPr>
          <w:rFonts w:hint="eastAsia" w:ascii="宋体" w:hAnsi="宋体" w:cs="方正黑体_GBK"/>
          <w:b w:val="0"/>
          <w:bCs w:val="0"/>
          <w:spacing w:val="-10"/>
          <w:sz w:val="24"/>
        </w:rPr>
        <w:t>附件2</w:t>
      </w:r>
    </w:p>
    <w:p>
      <w:pPr>
        <w:autoSpaceDE w:val="0"/>
        <w:autoSpaceDN w:val="0"/>
        <w:adjustRightInd w:val="0"/>
        <w:spacing w:beforeLines="50"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zh-CN"/>
        </w:rPr>
        <w:t>安徽新华学院大学生生物标本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制作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zh-CN"/>
        </w:rPr>
        <w:t>大赛评分细则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一、植物标本制作组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1、命名规范性（20分）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（1）标本名称、标签规范完整；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（2）腊叶干制标本压制叶子平展，无折叠，无发霉，根清洗干净；鉴定准确，采集记录完整、详实；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（3）浸制标本颜色保存好，密封完好，标本瓶及药水的清洁度高；鉴定准确，采集记录完整、详实；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（4）叶脉干制标本叶脉清晰完整，无损坏，压制平整；鉴定准确，采集记录完整、详实；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（5）其它方法制作的标本完整，姿态自然，方法得当。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2、方法科学性（20分）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（1）选材部位及标本具有完整性；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（2）材料选配合理，清洗干净，无反复拨弄；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（3）符合标本制作基本原则。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3、作品美观性（20分）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（1）主题鲜明，具有宣传效果；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（2）整体色彩要协调和谐；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（3）造型优美，线条流场，自然得体；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（4）高度合理，比例恰当，符合美感；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（5）具有个人设计风格、构思和表现手法。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4、技术难度系数（30分）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（1）制作困难标本的工艺改进和突破程度；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（2）整幅标本作品的布局的突破程度。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5、PPT制作与答辩表现（10分）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（1）汇报展示自然大方，仪表端庄，举止得体；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（2）PPT制作精美，视觉效果良好；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（3）语言表达清晰、流畅，重点突出。</w:t>
      </w:r>
    </w:p>
    <w:p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二、动物标本制作组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1、命名规范性（20分）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（1）标本名称及标签规范完整；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（2）标本姿态自然，制作方法得当。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2、方法科学性（20分）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（1）具有动物标本制作的特点和科学性；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（2）体现作品特点，贴近生活，具有科学性。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3、作品美观性（20分）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（1）整体标本要协调和谐，标本固定好；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（2）场景制作合理、比例恰当、符合美感；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（3）主题鲜明，具有宣传效果和一定寓意；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（4）具有个人设计风格、构思和表现手法，展现自然。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4、技术难度系数（30分）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（1）标本制作难度；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（2）选材制作及标本具有完整性；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（3）材料选配合理，处理干净，无反复拨弄；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（4）标本具有表现力，骨骼标本骨骼无断裂及修补；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（5）立意具有一定深度，具有感染力.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5、PPT制作与答辩表现（10分）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（1）汇报展示自然大方，仪表端庄，举止得体；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（2）PPT制作精美，视觉效果良好；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（3）语言表达清晰、流畅，重点突出。</w:t>
      </w:r>
    </w:p>
    <w:p>
      <w:pPr>
        <w:spacing w:line="460" w:lineRule="exact"/>
        <w:rPr>
          <w:rFonts w:ascii="仿宋_GB2312" w:eastAsia="仿宋_GB2312"/>
          <w:sz w:val="24"/>
        </w:rPr>
      </w:pPr>
    </w:p>
    <w:p>
      <w:pPr>
        <w:spacing w:line="460" w:lineRule="exact"/>
        <w:rPr>
          <w:rFonts w:ascii="仿宋_GB2312" w:eastAsia="仿宋_GB2312"/>
          <w:sz w:val="24"/>
        </w:rPr>
      </w:pPr>
    </w:p>
    <w:p>
      <w:pPr>
        <w:spacing w:line="460" w:lineRule="exact"/>
        <w:rPr>
          <w:rFonts w:ascii="仿宋_GB2312" w:eastAsia="仿宋_GB2312"/>
          <w:sz w:val="24"/>
        </w:rPr>
      </w:pPr>
    </w:p>
    <w:p>
      <w:pPr>
        <w:spacing w:line="460" w:lineRule="exact"/>
        <w:rPr>
          <w:rFonts w:ascii="仿宋_GB2312" w:eastAsia="仿宋_GB2312"/>
          <w:sz w:val="24"/>
        </w:rPr>
      </w:pPr>
    </w:p>
    <w:p>
      <w:pPr>
        <w:spacing w:line="460" w:lineRule="exact"/>
        <w:rPr>
          <w:rFonts w:ascii="仿宋_GB2312" w:eastAsia="仿宋_GB2312"/>
          <w:sz w:val="24"/>
        </w:rPr>
      </w:pPr>
    </w:p>
    <w:p>
      <w:pPr>
        <w:spacing w:line="460" w:lineRule="exact"/>
        <w:rPr>
          <w:rFonts w:ascii="仿宋_GB2312" w:eastAsia="仿宋_GB2312"/>
          <w:sz w:val="24"/>
        </w:rPr>
      </w:pPr>
    </w:p>
    <w:p>
      <w:pPr>
        <w:spacing w:line="460" w:lineRule="exact"/>
        <w:rPr>
          <w:rFonts w:ascii="仿宋_GB2312" w:eastAsia="仿宋_GB2312"/>
          <w:sz w:val="24"/>
        </w:rPr>
      </w:pPr>
    </w:p>
    <w:p>
      <w:pPr>
        <w:spacing w:line="360" w:lineRule="auto"/>
        <w:rPr>
          <w:rFonts w:ascii="宋体" w:hAnsi="宋体" w:cs="方正黑体_GBK"/>
          <w:bCs/>
          <w:spacing w:val="-10"/>
          <w:sz w:val="24"/>
        </w:rPr>
      </w:pPr>
    </w:p>
    <w:p>
      <w:pPr>
        <w:pStyle w:val="13"/>
        <w:spacing w:line="360" w:lineRule="auto"/>
        <w:ind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三、创新创意组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1、立意新颖性（20分）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（1）立意新颖，主体明确。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（2）寓意深刻，命名恰当。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2、设计创新性（30分）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（1）标本制作设计新颖，主体突出，具有原创性。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（2）有新工艺、新材料、新配方。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（3）制作方法和手段有新突破。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（4）场景制作合理，比例恰当，符合美感。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3、方法科学性（20分）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（1）标本具有完整性。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（2）标本鉴定准确，采集记录完整、详实。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（3）其它方法制作的标本完整，姿态自然，方法得当。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（4）标本无霉变，无异味，无变形。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（5）整体艺术感强，有欣赏价值。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4、作品美观性（20分）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（1）整体标本要协调和谐，标本固定好；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（2）场景制作合理、比例恰当、符合美感；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（3）主题鲜明，具有宣传效果和一定寓意；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（4）具有个人设计风格、构思和表现手法，展现自然。</w:t>
      </w:r>
    </w:p>
    <w:p>
      <w:pPr>
        <w:spacing w:line="460" w:lineRule="exac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5、PPT制作与答辩表现（10分）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（1）汇报展示自然大方，仪表端庄，举止得体；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（2）PPT制作精美，视觉效果良好；</w:t>
      </w:r>
    </w:p>
    <w:p>
      <w:pPr>
        <w:spacing w:line="4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（3）语言表达清晰、流畅，重点突出。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56"/>
    <w:rsid w:val="00095E22"/>
    <w:rsid w:val="00104994"/>
    <w:rsid w:val="001356DE"/>
    <w:rsid w:val="00160EC1"/>
    <w:rsid w:val="001B727B"/>
    <w:rsid w:val="001D6988"/>
    <w:rsid w:val="001E5D1C"/>
    <w:rsid w:val="00242209"/>
    <w:rsid w:val="0032425F"/>
    <w:rsid w:val="00361E89"/>
    <w:rsid w:val="00381A30"/>
    <w:rsid w:val="00397E9D"/>
    <w:rsid w:val="0049449F"/>
    <w:rsid w:val="004A49CF"/>
    <w:rsid w:val="004C6E14"/>
    <w:rsid w:val="0055016A"/>
    <w:rsid w:val="005A1475"/>
    <w:rsid w:val="005B7381"/>
    <w:rsid w:val="005C633A"/>
    <w:rsid w:val="005D34B0"/>
    <w:rsid w:val="00602DF5"/>
    <w:rsid w:val="00646875"/>
    <w:rsid w:val="00725469"/>
    <w:rsid w:val="007C2856"/>
    <w:rsid w:val="007E6FE4"/>
    <w:rsid w:val="00850687"/>
    <w:rsid w:val="008763F7"/>
    <w:rsid w:val="008C1E22"/>
    <w:rsid w:val="009050FA"/>
    <w:rsid w:val="00907860"/>
    <w:rsid w:val="009167A5"/>
    <w:rsid w:val="009563A3"/>
    <w:rsid w:val="009720B0"/>
    <w:rsid w:val="009775D0"/>
    <w:rsid w:val="009D0088"/>
    <w:rsid w:val="009D62D8"/>
    <w:rsid w:val="009F3EA2"/>
    <w:rsid w:val="00A80ED2"/>
    <w:rsid w:val="00B74DEB"/>
    <w:rsid w:val="00BC488A"/>
    <w:rsid w:val="00BC5D51"/>
    <w:rsid w:val="00BD376E"/>
    <w:rsid w:val="00C17019"/>
    <w:rsid w:val="00C443B6"/>
    <w:rsid w:val="00C648D3"/>
    <w:rsid w:val="00C728BA"/>
    <w:rsid w:val="00C8551B"/>
    <w:rsid w:val="00D072D9"/>
    <w:rsid w:val="00D22981"/>
    <w:rsid w:val="00D604B0"/>
    <w:rsid w:val="00DB410C"/>
    <w:rsid w:val="00DC22D2"/>
    <w:rsid w:val="00DD6378"/>
    <w:rsid w:val="00E16D17"/>
    <w:rsid w:val="00E558AE"/>
    <w:rsid w:val="00F23000"/>
    <w:rsid w:val="00F32A98"/>
    <w:rsid w:val="00F43623"/>
    <w:rsid w:val="00FD4260"/>
    <w:rsid w:val="00FD7040"/>
    <w:rsid w:val="0E487E86"/>
    <w:rsid w:val="17952F44"/>
    <w:rsid w:val="1B407278"/>
    <w:rsid w:val="24F5463A"/>
    <w:rsid w:val="28E60B00"/>
    <w:rsid w:val="2F3E1E40"/>
    <w:rsid w:val="34260EC6"/>
    <w:rsid w:val="402E4A2B"/>
    <w:rsid w:val="433D46BB"/>
    <w:rsid w:val="48232076"/>
    <w:rsid w:val="49A96116"/>
    <w:rsid w:val="551D41DA"/>
    <w:rsid w:val="5A1B5A82"/>
    <w:rsid w:val="5BC936C2"/>
    <w:rsid w:val="65C64F77"/>
    <w:rsid w:val="741A56C4"/>
    <w:rsid w:val="76262A57"/>
    <w:rsid w:val="7F7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Microsoft Himalaya"/>
      <w:szCs w:val="22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4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Microsoft Himalay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2706</Words>
  <Characters>548</Characters>
  <Lines>4</Lines>
  <Paragraphs>6</Paragraphs>
  <TotalTime>32</TotalTime>
  <ScaleCrop>false</ScaleCrop>
  <LinksUpToDate>false</LinksUpToDate>
  <CharactersWithSpaces>3248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2018-03-21T11:46:00Z</dcterms:created>
  <dc:creator>Qing Wei</dc:creator>
  <cp:lastModifiedBy>willa</cp:lastModifiedBy>
  <dcterms:modified xsi:type="dcterms:W3CDTF">2019-09-04T02:38:50Z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